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>Phụ lục 01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(Ban hành kèm theo Thông tư số      /2018/TT-NHNN ngày    tháng 12 năm 2018 của Thống đốc Ngân hàng nhà Nước)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760"/>
      </w:tblGrid>
      <w:tr w:rsidR="00D02212" w:rsidRPr="00D02212" w:rsidTr="00994EEE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12" w:rsidRPr="00D02212" w:rsidRDefault="00D02212" w:rsidP="00D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sz w:val="26"/>
                <w:szCs w:val="26"/>
              </w:rPr>
              <w:t>Tên tổ chức:</w:t>
            </w:r>
          </w:p>
          <w:p w:rsidR="00D02212" w:rsidRPr="00D02212" w:rsidRDefault="00D02212" w:rsidP="00D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sz w:val="26"/>
                <w:szCs w:val="26"/>
              </w:rPr>
              <w:t>Số: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12" w:rsidRPr="00D02212" w:rsidRDefault="00D02212" w:rsidP="00D0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426085</wp:posOffset>
                      </wp:positionV>
                      <wp:extent cx="1828800" cy="0"/>
                      <wp:effectExtent l="13335" t="5080" r="5715" b="139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47A1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3.55pt" to="210.6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7d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KnoFNvXAHhldraUCk9q5150fS7Q0pXLVEHHvm+XgyAZCEjeZMSNs7Abfv+&#10;s2YQQ45eR9HOje0CJMiBzrE3l3tv+NkjCofZfDKfp9BCOvgSUgyJxjr/iesOBaPEUqggGynI6cX5&#10;QIQUQ0g4VnojpIytlwr1JV5MJ9OY4LQULDhDmLOHfSUtOpEwPPGLVYHnMczqo2IRrOWErW+2J0Je&#10;bbhcqoAHpQCdm3Wdjh+LdLGer+f5KJ/M1qM8revRx02Vj2ab7Glaf6irqs5+BmpZXrSCMa4Cu2FS&#10;s/zvJuH2Zq4zdp/VuwzJW/SoF5Ad/pF07GVo33UQ9ppdtnboMQxnDL49pDD9j3uwH5/76hcAAAD/&#10;/wMAUEsDBBQABgAIAAAAIQCt+xGx3AAAAAkBAAAPAAAAZHJzL2Rvd25yZXYueG1sTI/NTsMwEITv&#10;SLyDtUhcKur8oIJCnAoBuXGhgLhu4yWJiNdp7LaBp2cRBzjO7KfZmXI9u0EdaAq9ZwPpMgFF3Hjb&#10;c2vg5bm+uAYVIrLFwTMZ+KQA6+r0pMTC+iM/0WETWyUhHAo00MU4FlqHpiOHYelHYrm9+8lhFDm1&#10;2k54lHA36CxJVtphz/Khw5HuOmo+NntnINSvtKu/Fs0iectbT9nu/vEBjTk/m29vQEWa4x8MP/Wl&#10;OlTSaev3bIMaROd5JqiB1VUKSoDLLBVj+2voqtT/F1TfAAAA//8DAFBLAQItABQABgAIAAAAIQC2&#10;gziS/gAAAOEBAAATAAAAAAAAAAAAAAAAAAAAAABbQ29udGVudF9UeXBlc10ueG1sUEsBAi0AFAAG&#10;AAgAAAAhADj9If/WAAAAlAEAAAsAAAAAAAAAAAAAAAAALwEAAF9yZWxzLy5yZWxzUEsBAi0AFAAG&#10;AAgAAAAhALK97t0dAgAANgQAAA4AAAAAAAAAAAAAAAAALgIAAGRycy9lMm9Eb2MueG1sUEsBAi0A&#10;FAAGAAgAAAAhAK37EbHcAAAACQEAAA8AAAAAAAAAAAAAAAAAdwQAAGRycy9kb3ducmV2LnhtbFBL&#10;BQYAAAAABAAEAPMAAACABQAAAAA=&#10;"/>
                  </w:pict>
                </mc:Fallback>
              </mc:AlternateContent>
            </w: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</w:r>
            <w:r w:rsidRPr="00D022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</w:r>
          </w:p>
          <w:p w:rsidR="00D02212" w:rsidRPr="00D02212" w:rsidRDefault="00D02212" w:rsidP="00D0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………, ngày    tháng      năm  </w:t>
            </w:r>
          </w:p>
        </w:tc>
      </w:tr>
    </w:tbl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ĐỀ NGHỊ HƯỚNG DẪN KẾT NỐI, THAY ĐỔI KẾT NỐI VỚI MẠNG </w:t>
      </w: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br/>
        <w:t>NGÂN HÀNG NHÀ NƯỚC VIỆT NAM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Kính gửi: </w:t>
      </w: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Ngân hàng Nhà nước Việt Nam (Cục Công nghệ thông tin)  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A. Thông tin </w:t>
      </w:r>
      <w:proofErr w:type="gramStart"/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>chung</w:t>
      </w:r>
      <w:proofErr w:type="gramEnd"/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Mã tổ </w:t>
      </w:r>
      <w:proofErr w:type="gramStart"/>
      <w:r w:rsidRPr="00D02212">
        <w:rPr>
          <w:rFonts w:ascii="Times New Roman" w:eastAsia="Calibri" w:hAnsi="Times New Roman" w:cs="Times New Roman"/>
          <w:sz w:val="26"/>
          <w:szCs w:val="26"/>
        </w:rPr>
        <w:t>chức</w:t>
      </w:r>
      <w:r w:rsidRPr="00D02212">
        <w:rPr>
          <w:rFonts w:ascii="Times New Roman" w:eastAsia="Calibri" w:hAnsi="Times New Roman" w:cs="Times New Roman"/>
          <w:sz w:val="26"/>
          <w:szCs w:val="26"/>
          <w:vertAlign w:val="superscript"/>
        </w:rPr>
        <w:t>(</w:t>
      </w:r>
      <w:proofErr w:type="gramEnd"/>
      <w:r w:rsidRPr="00D02212">
        <w:rPr>
          <w:rFonts w:ascii="Times New Roman" w:eastAsia="Calibri" w:hAnsi="Times New Roman" w:cs="Times New Roman"/>
          <w:sz w:val="26"/>
          <w:szCs w:val="26"/>
          <w:vertAlign w:val="superscript"/>
        </w:rPr>
        <w:t>1)</w:t>
      </w:r>
      <w:r w:rsidRPr="00D02212">
        <w:rPr>
          <w:rFonts w:ascii="Times New Roman" w:eastAsia="Calibri" w:hAnsi="Times New Roman" w:cs="Times New Roman"/>
          <w:sz w:val="26"/>
          <w:szCs w:val="26"/>
        </w:rPr>
        <w:t>:                      Tên tổ chức: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Địa chỉ: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Điện thoại:                           Fax: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Đầu mối liên hệ (Tên cán bộ, địa chỉ email, số điện thoại):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>B. Phần đề nghị</w:t>
      </w:r>
    </w:p>
    <w:p w:rsidR="00D02212" w:rsidRPr="00D02212" w:rsidRDefault="00D02212" w:rsidP="00D0221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Chúng tôi đã nghiên cứu và đồng ý các quy định về kết nối mạng Ngân hàng Nhà nước Việt Nam được quy định tại Thông tư số____/2018/TT-NHNN. Chúng tôi đề nghị được hướng dẫn [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kết nối</w:t>
      </w: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 |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thay đổi kết </w:t>
      </w:r>
      <w:proofErr w:type="gramStart"/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nối </w:t>
      </w:r>
      <w:r w:rsidRPr="00D02212">
        <w:rPr>
          <w:rFonts w:ascii="Times New Roman" w:eastAsia="Calibri" w:hAnsi="Times New Roman" w:cs="Times New Roman"/>
          <w:sz w:val="26"/>
          <w:szCs w:val="26"/>
        </w:rPr>
        <w:t>]</w:t>
      </w:r>
      <w:proofErr w:type="gramEnd"/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 với mạng Ngân hàng Nhà nước Việt Nam với các thông tin chi tiết như sau: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1. Địa chỉ điểm kết nối (TCTD\QTDNN):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2. Loại hình: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[Hội sở chính/Chi nhánh]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3. Kết nối chính thức: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a. Phương thức kết nối: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[Metronet\Leased-line\MegaWan\ Khác]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b. Băng thông kết </w:t>
      </w:r>
      <w:proofErr w:type="gramStart"/>
      <w:r w:rsidRPr="00D02212">
        <w:rPr>
          <w:rFonts w:ascii="Times New Roman" w:eastAsia="Calibri" w:hAnsi="Times New Roman" w:cs="Times New Roman"/>
          <w:sz w:val="26"/>
          <w:szCs w:val="26"/>
        </w:rPr>
        <w:t>nối:</w:t>
      </w:r>
      <w:proofErr w:type="gramEnd"/>
      <w:r w:rsidRPr="00D02212">
        <w:rPr>
          <w:rFonts w:ascii="Times New Roman" w:eastAsia="Calibri" w:hAnsi="Times New Roman" w:cs="Times New Roman"/>
          <w:sz w:val="26"/>
          <w:szCs w:val="26"/>
        </w:rPr>
        <w:t>_________(Kbps/Mbps)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c. Nhà cung cấp dịch vụ: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[VNPT\FTP Telecom\ Viettel\Khác]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4. Kết nối dự phòng: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a. Phương thức kết nối: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[Metronet\Leased-line\MegaWan\ Khác]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b. Băng thông kết </w:t>
      </w:r>
      <w:proofErr w:type="gramStart"/>
      <w:r w:rsidRPr="00D02212">
        <w:rPr>
          <w:rFonts w:ascii="Times New Roman" w:eastAsia="Calibri" w:hAnsi="Times New Roman" w:cs="Times New Roman"/>
          <w:sz w:val="26"/>
          <w:szCs w:val="26"/>
        </w:rPr>
        <w:t>nối:</w:t>
      </w:r>
      <w:proofErr w:type="gramEnd"/>
      <w:r w:rsidRPr="00D02212">
        <w:rPr>
          <w:rFonts w:ascii="Times New Roman" w:eastAsia="Calibri" w:hAnsi="Times New Roman" w:cs="Times New Roman"/>
          <w:sz w:val="26"/>
          <w:szCs w:val="26"/>
        </w:rPr>
        <w:t>_________(Kbps/Mbps)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c. Nhà cung cấp dịch vụ: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[VNPT\FTP Telecom\ Viettel\Khác]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5. Thời điểm kết nối (dự kiến):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6. Mục đích sử dụng</w:t>
      </w:r>
      <w:proofErr w:type="gramStart"/>
      <w:r w:rsidRPr="00D02212">
        <w:rPr>
          <w:rFonts w:ascii="Times New Roman" w:eastAsia="Calibri" w:hAnsi="Times New Roman" w:cs="Times New Roman"/>
          <w:sz w:val="26"/>
          <w:szCs w:val="26"/>
        </w:rPr>
        <w:t>: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</w:t>
      </w:r>
      <w:proofErr w:type="gramEnd"/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Thanh toán\ Báo cáo\ Khác]</w:t>
      </w:r>
    </w:p>
    <w:p w:rsidR="00D02212" w:rsidRPr="00D02212" w:rsidRDefault="00D02212" w:rsidP="00D022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 </w:t>
      </w: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4644"/>
      </w:tblGrid>
      <w:tr w:rsidR="00D02212" w:rsidRPr="00D02212" w:rsidTr="00994EEE"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12" w:rsidRPr="00D02212" w:rsidRDefault="00D02212" w:rsidP="00D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12" w:rsidRPr="00D02212" w:rsidRDefault="00D02212" w:rsidP="00D0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Đại diện hợp pháp của tổ chức</w:t>
            </w:r>
          </w:p>
          <w:p w:rsidR="00D02212" w:rsidRPr="00D02212" w:rsidRDefault="00D02212" w:rsidP="00D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sz w:val="26"/>
                <w:szCs w:val="26"/>
              </w:rPr>
              <w:t>(Ký, ghi rõ họ tên, đóng dấu)</w:t>
            </w:r>
          </w:p>
        </w:tc>
      </w:tr>
    </w:tbl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Chú thích: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2212">
        <w:rPr>
          <w:rFonts w:ascii="Times New Roman" w:eastAsia="Calibri" w:hAnsi="Times New Roman" w:cs="Times New Roman"/>
          <w:sz w:val="24"/>
          <w:szCs w:val="24"/>
        </w:rPr>
        <w:t xml:space="preserve">(1): </w:t>
      </w:r>
      <w:r w:rsidRPr="00D02212">
        <w:rPr>
          <w:rFonts w:ascii="Times New Roman" w:eastAsia="Calibri" w:hAnsi="Times New Roman" w:cs="Times New Roman"/>
          <w:i/>
          <w:sz w:val="24"/>
          <w:szCs w:val="24"/>
        </w:rPr>
        <w:t>Theo quy định của Ngân hàng Nước về hệ thống mã ngân hàng dùng trong hoạt động, nghiệp vụ ngân hàng.</w:t>
      </w:r>
    </w:p>
    <w:p w:rsidR="00D02212" w:rsidRPr="00D02212" w:rsidRDefault="00D02212" w:rsidP="00D02212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2212">
        <w:rPr>
          <w:rFonts w:ascii="Times New Roman" w:eastAsia="Calibri" w:hAnsi="Times New Roman" w:cs="Times New Roman"/>
          <w:i/>
          <w:sz w:val="26"/>
          <w:szCs w:val="26"/>
        </w:rPr>
        <w:br w:type="page"/>
      </w: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Phụ lục 02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(Ban hành kèm </w:t>
      </w:r>
      <w:proofErr w:type="gramStart"/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theo</w:t>
      </w:r>
      <w:proofErr w:type="gramEnd"/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Thông tư số      /2018/TT-NHNN ngày   tháng 12 năm 2018 của 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Thống đốc Ngân hàng nhà Nước)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02212" w:rsidDel="00B9296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760"/>
      </w:tblGrid>
      <w:tr w:rsidR="00D02212" w:rsidRPr="00D02212" w:rsidTr="00994EEE"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12" w:rsidRPr="00D02212" w:rsidRDefault="00D02212" w:rsidP="00D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sz w:val="26"/>
                <w:szCs w:val="26"/>
              </w:rPr>
              <w:t>Tên tổ chức:</w:t>
            </w:r>
          </w:p>
          <w:p w:rsidR="00D02212" w:rsidRPr="00D02212" w:rsidRDefault="00D02212" w:rsidP="00D0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sz w:val="26"/>
                <w:szCs w:val="26"/>
              </w:rPr>
              <w:t>Số: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12" w:rsidRPr="00D02212" w:rsidRDefault="00D02212" w:rsidP="00D0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426720</wp:posOffset>
                      </wp:positionV>
                      <wp:extent cx="1943100" cy="0"/>
                      <wp:effectExtent l="13335" t="5715" r="5715" b="133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66181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3.6pt" to="210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4Q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2zKL23AAAAAkBAAAPAAAAZHJzL2Rvd25yZXYueG1sTI9BT8MwDIXv&#10;SPyHyEhcJpa2wECl6YSA3rgwmHb1GtNWNE7XZFvh12PEAU72s5+ePxfLyfXqQGPoPBtI5wko4trb&#10;jhsDb6/VxS2oEJEt9p7JwCcFWJanJwXm1h/5hQ6r2CgJ4ZCjgTbGIdc61C05DHM/EMvu3Y8Oo8ix&#10;0XbEo4S7XmdJstAOO5YLLQ700FL9sdo7A6Fa0676mtWzZHPZeMp2j89PaMz52XR/ByrSFP/M8IMv&#10;6FAK09bv2QbVi06vM7EaWNxIFcNVlkqz/R3ostD/Pyi/AQAA//8DAFBLAQItABQABgAIAAAAIQC2&#10;gziS/gAAAOEBAAATAAAAAAAAAAAAAAAAAAAAAABbQ29udGVudF9UeXBlc10ueG1sUEsBAi0AFAAG&#10;AAgAAAAhADj9If/WAAAAlAEAAAsAAAAAAAAAAAAAAAAALwEAAF9yZWxzLy5yZWxzUEsBAi0AFAAG&#10;AAgAAAAhAFghrhAdAgAANgQAAA4AAAAAAAAAAAAAAAAALgIAAGRycy9lMm9Eb2MueG1sUEsBAi0A&#10;FAAGAAgAAAAhAPbMovbcAAAACQEAAA8AAAAAAAAAAAAAAAAAdwQAAGRycy9kb3ducmV2LnhtbFBL&#10;BQYAAAAABAAEAPMAAACABQAAAAA=&#10;"/>
                  </w:pict>
                </mc:Fallback>
              </mc:AlternateContent>
            </w: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</w:r>
            <w:r w:rsidRPr="00D022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</w:r>
          </w:p>
          <w:p w:rsidR="00D02212" w:rsidRPr="00D02212" w:rsidRDefault="00D02212" w:rsidP="00D0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………, ngày    tháng      năm         </w:t>
            </w:r>
          </w:p>
        </w:tc>
      </w:tr>
    </w:tbl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>ĐỀ NGHỊ HƯỚNG DẪN HỦY KẾT NỐI VỚI MẠNG NGÂN HÀNG NHÀ NƯỚC VIỆT NAM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Kính gửi: </w:t>
      </w:r>
      <w:r w:rsidRPr="00D02212">
        <w:rPr>
          <w:rFonts w:ascii="Times New Roman" w:eastAsia="Calibri" w:hAnsi="Times New Roman" w:cs="Times New Roman"/>
          <w:sz w:val="26"/>
          <w:szCs w:val="26"/>
        </w:rPr>
        <w:t>Ngân hàng Nhà nước Việt Nam (Cục Công nghệ thông tin)</w:t>
      </w:r>
    </w:p>
    <w:p w:rsidR="00D02212" w:rsidRPr="00D02212" w:rsidRDefault="00D02212" w:rsidP="00D022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A. Thông tin </w:t>
      </w:r>
      <w:proofErr w:type="gramStart"/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>chung</w:t>
      </w:r>
      <w:proofErr w:type="gramEnd"/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Mã tổ chức</w:t>
      </w:r>
      <w:r w:rsidRPr="00D02212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(1)</w:t>
      </w:r>
      <w:r w:rsidRPr="00D02212">
        <w:rPr>
          <w:rFonts w:ascii="Times New Roman" w:eastAsia="Calibri" w:hAnsi="Times New Roman" w:cs="Times New Roman"/>
          <w:sz w:val="26"/>
          <w:szCs w:val="26"/>
        </w:rPr>
        <w:t>:              Tên tổ chức: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Địa chỉ: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Điện thoại:                           Fax: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Đầu mối liên hệ (Tên cán bộ, địa chỉ email, số điện thoại):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sz w:val="26"/>
          <w:szCs w:val="26"/>
        </w:rPr>
        <w:t>B. Phần đề nghị</w:t>
      </w:r>
    </w:p>
    <w:p w:rsidR="00D02212" w:rsidRPr="00D02212" w:rsidRDefault="00D02212" w:rsidP="00D0221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Chúng tôi đã nghiên cứu và đồng ý các quy định về hủy kết nối mạng Ngân hàng Nhà nước Việt Nam được quy định tại Thông tư _____/2018/TT-NHNN. Chúng tôi đề nghị </w:t>
      </w:r>
      <w:proofErr w:type="gramStart"/>
      <w:r w:rsidRPr="00D02212">
        <w:rPr>
          <w:rFonts w:ascii="Times New Roman" w:eastAsia="Calibri" w:hAnsi="Times New Roman" w:cs="Times New Roman"/>
          <w:sz w:val="26"/>
          <w:szCs w:val="26"/>
        </w:rPr>
        <w:t>được  hướng</w:t>
      </w:r>
      <w:proofErr w:type="gramEnd"/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 dẫn hủy kết nối với mạng Ngân hàng Nhà nước Việt Nam với các thông tin chi tiết như sau: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1. Địa chỉ điểm kết nối (TCTD\QTDNN):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2. Loại hình: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[Hội sở chính/Chi nhánh]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3. Kết nối chính thức: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a. Phương thức kết nối: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[Metronet\Leased-line\MegaWan\ Khác]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b. Băng thông kết </w:t>
      </w:r>
      <w:proofErr w:type="gramStart"/>
      <w:r w:rsidRPr="00D02212">
        <w:rPr>
          <w:rFonts w:ascii="Times New Roman" w:eastAsia="Calibri" w:hAnsi="Times New Roman" w:cs="Times New Roman"/>
          <w:sz w:val="26"/>
          <w:szCs w:val="26"/>
        </w:rPr>
        <w:t>nối:</w:t>
      </w:r>
      <w:proofErr w:type="gramEnd"/>
      <w:r w:rsidRPr="00D02212">
        <w:rPr>
          <w:rFonts w:ascii="Times New Roman" w:eastAsia="Calibri" w:hAnsi="Times New Roman" w:cs="Times New Roman"/>
          <w:sz w:val="26"/>
          <w:szCs w:val="26"/>
        </w:rPr>
        <w:t>_________(Kbps/Mbps)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c. Nhà cung cấp dịch vụ: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[VNPT\FTP Telecom\ Viettel\Khác]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4. Kết nối dự phòng: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a. Phương thức kết nối: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[Metronet\Leased-line\MegaWan\ Khác]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b. Băng thông kết </w:t>
      </w:r>
      <w:proofErr w:type="gramStart"/>
      <w:r w:rsidRPr="00D02212">
        <w:rPr>
          <w:rFonts w:ascii="Times New Roman" w:eastAsia="Calibri" w:hAnsi="Times New Roman" w:cs="Times New Roman"/>
          <w:sz w:val="26"/>
          <w:szCs w:val="26"/>
        </w:rPr>
        <w:t>nối:</w:t>
      </w:r>
      <w:proofErr w:type="gramEnd"/>
      <w:r w:rsidRPr="00D02212">
        <w:rPr>
          <w:rFonts w:ascii="Times New Roman" w:eastAsia="Calibri" w:hAnsi="Times New Roman" w:cs="Times New Roman"/>
          <w:sz w:val="26"/>
          <w:szCs w:val="26"/>
        </w:rPr>
        <w:t>_________(Kbps/Mbps)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 xml:space="preserve">c. Nhà cung cấp dịch vụ: </w:t>
      </w:r>
      <w:r w:rsidRPr="00D02212">
        <w:rPr>
          <w:rFonts w:ascii="Times New Roman" w:eastAsia="Calibri" w:hAnsi="Times New Roman" w:cs="Times New Roman"/>
          <w:i/>
          <w:iCs/>
          <w:sz w:val="26"/>
          <w:szCs w:val="26"/>
        </w:rPr>
        <w:t>[VNPT\FTP Telecom\ Viettel\Khác]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5. Lý do hủy kết nối:</w:t>
      </w:r>
    </w:p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6. Thời gian đề nghị hủy kết nối (dự kiến):</w:t>
      </w:r>
    </w:p>
    <w:p w:rsidR="00D02212" w:rsidRPr="00D02212" w:rsidRDefault="00D02212" w:rsidP="00D022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sz w:val="26"/>
          <w:szCs w:val="26"/>
        </w:rPr>
        <w:t> </w:t>
      </w: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4644"/>
      </w:tblGrid>
      <w:tr w:rsidR="00D02212" w:rsidRPr="00D02212" w:rsidTr="00994EEE"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12" w:rsidRPr="00D02212" w:rsidRDefault="00D02212" w:rsidP="00D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212" w:rsidRPr="00D02212" w:rsidRDefault="00D02212" w:rsidP="00D0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Đại diện hợp pháp của tổ chức</w:t>
            </w:r>
          </w:p>
          <w:p w:rsidR="00D02212" w:rsidRPr="00D02212" w:rsidRDefault="00D02212" w:rsidP="00D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2212">
              <w:rPr>
                <w:rFonts w:ascii="Times New Roman" w:eastAsia="Calibri" w:hAnsi="Times New Roman" w:cs="Times New Roman"/>
                <w:sz w:val="26"/>
                <w:szCs w:val="26"/>
              </w:rPr>
              <w:t>(Ký, ghi rõ họ tên, đóng dấu)</w:t>
            </w:r>
          </w:p>
          <w:p w:rsidR="00D02212" w:rsidRPr="00D02212" w:rsidRDefault="00D02212" w:rsidP="00D0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2212" w:rsidRPr="00D02212" w:rsidRDefault="00D02212" w:rsidP="00D02212">
      <w:pPr>
        <w:spacing w:after="0" w:line="288" w:lineRule="auto"/>
        <w:rPr>
          <w:rFonts w:ascii="Times New Roman" w:eastAsia="Calibri" w:hAnsi="Times New Roman" w:cs="Times New Roman"/>
          <w:sz w:val="26"/>
          <w:szCs w:val="26"/>
        </w:rPr>
      </w:pPr>
      <w:r w:rsidRPr="00D0221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Chú thích:</w:t>
      </w:r>
    </w:p>
    <w:p w:rsidR="00E16624" w:rsidRDefault="00D02212" w:rsidP="00D02212">
      <w:pPr>
        <w:spacing w:after="0" w:line="288" w:lineRule="auto"/>
      </w:pPr>
      <w:r w:rsidRPr="00D02212">
        <w:rPr>
          <w:rFonts w:ascii="Times New Roman" w:eastAsia="Calibri" w:hAnsi="Times New Roman" w:cs="Times New Roman"/>
          <w:sz w:val="24"/>
          <w:szCs w:val="24"/>
        </w:rPr>
        <w:t xml:space="preserve">(1): </w:t>
      </w:r>
      <w:r w:rsidRPr="00D02212">
        <w:rPr>
          <w:rFonts w:ascii="Times New Roman" w:eastAsia="Calibri" w:hAnsi="Times New Roman" w:cs="Times New Roman"/>
          <w:i/>
          <w:sz w:val="24"/>
          <w:szCs w:val="24"/>
        </w:rPr>
        <w:t>Theo quy định của Ngân hàng Nước về hệ thống mã ngân hàng dùng trong hoạt động, nghiệp vụ ngân hàng.</w:t>
      </w:r>
      <w:bookmarkStart w:id="0" w:name="_GoBack"/>
      <w:bookmarkEnd w:id="0"/>
      <w:r>
        <w:t xml:space="preserve"> </w:t>
      </w:r>
    </w:p>
    <w:sectPr w:rsidR="00E16624" w:rsidSect="005F5160">
      <w:headerReference w:type="default" r:id="rId6"/>
      <w:footerReference w:type="first" r:id="rId7"/>
      <w:pgSz w:w="11907" w:h="16840" w:code="9"/>
      <w:pgMar w:top="1276" w:right="68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CE" w:rsidRDefault="002900CE" w:rsidP="00D02212">
      <w:pPr>
        <w:spacing w:after="0" w:line="240" w:lineRule="auto"/>
      </w:pPr>
      <w:r>
        <w:separator/>
      </w:r>
    </w:p>
  </w:endnote>
  <w:endnote w:type="continuationSeparator" w:id="0">
    <w:p w:rsidR="002900CE" w:rsidRDefault="002900CE" w:rsidP="00D0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2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212" w:rsidRDefault="00D022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2212" w:rsidRDefault="00D02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CE" w:rsidRDefault="002900CE" w:rsidP="00D02212">
      <w:pPr>
        <w:spacing w:after="0" w:line="240" w:lineRule="auto"/>
      </w:pPr>
      <w:r>
        <w:separator/>
      </w:r>
    </w:p>
  </w:footnote>
  <w:footnote w:type="continuationSeparator" w:id="0">
    <w:p w:rsidR="002900CE" w:rsidRDefault="002900CE" w:rsidP="00D0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5E" w:rsidRDefault="002900CE" w:rsidP="005F51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12"/>
    <w:rsid w:val="002900CE"/>
    <w:rsid w:val="00D02212"/>
    <w:rsid w:val="00E1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0E88B-2628-46E1-B59F-3F7A6BFF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1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22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13AA4-AD4A-4DB6-B0A6-A6804E9D36EF}"/>
</file>

<file path=customXml/itemProps2.xml><?xml version="1.0" encoding="utf-8"?>
<ds:datastoreItem xmlns:ds="http://schemas.openxmlformats.org/officeDocument/2006/customXml" ds:itemID="{A7F8E74B-F026-48D4-9B2C-41A006133066}"/>
</file>

<file path=customXml/itemProps3.xml><?xml version="1.0" encoding="utf-8"?>
<ds:datastoreItem xmlns:ds="http://schemas.openxmlformats.org/officeDocument/2006/customXml" ds:itemID="{2FD8F84E-AA5C-4049-990E-1D75098A3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Quoc Thanh (PC)</dc:creator>
  <cp:keywords/>
  <dc:description/>
  <cp:lastModifiedBy>Vu Quoc Thanh (PC)</cp:lastModifiedBy>
  <cp:revision>1</cp:revision>
  <dcterms:created xsi:type="dcterms:W3CDTF">2018-12-27T03:03:00Z</dcterms:created>
  <dcterms:modified xsi:type="dcterms:W3CDTF">2018-12-27T03:06:00Z</dcterms:modified>
</cp:coreProperties>
</file>